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19" w:rsidRDefault="00B2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УЧРЕЖДЕНИЕ КУЛЬТУРЫ</w:t>
      </w:r>
    </w:p>
    <w:p w:rsidR="00B22519" w:rsidRDefault="00B2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«КУРГАНСКОЕ ОБЛАСТНОЕ МУЗЕЙНОЕ ОБЪЕДИНЕНИЕ»</w:t>
      </w:r>
    </w:p>
    <w:p w:rsidR="00B22519" w:rsidRDefault="00B22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19" w:rsidRDefault="00B225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B22519" w:rsidRDefault="00B22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19" w:rsidRDefault="00B22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07»  мая  2020 года                                                                                                  № 5</w:t>
      </w:r>
    </w:p>
    <w:p w:rsidR="00B22519" w:rsidRDefault="00B22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Курган</w:t>
      </w:r>
    </w:p>
    <w:p w:rsidR="00B22519" w:rsidRDefault="00B22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19" w:rsidRDefault="00B22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519" w:rsidRDefault="00B2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цен на билеты и  услуги и положения о льготном (бесплатном) посещении ГАУК «Курганское областное музейное объединение»</w:t>
      </w:r>
    </w:p>
    <w:p w:rsidR="00B22519" w:rsidRDefault="00B225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статьи 12 Закона РФ от 9 октября 1992 года № 3612-1 «Основы законодательства о культуре», статьи 7 Закона РФ от 15 января</w:t>
      </w:r>
      <w:r>
        <w:rPr>
          <w:rFonts w:ascii="Times New Roman" w:hAnsi="Times New Roman" w:cs="Times New Roman"/>
          <w:sz w:val="28"/>
          <w:szCs w:val="28"/>
        </w:rPr>
        <w:br/>
        <w:t>1993 года № 4301-I «О статусе Героев Советского Союза, Героев Российской Федерации и полных кавалеров ордена Славы», Указа Президента Российской Федерации от 5 мая 1992 года № 431 «О мерах по социальной поддержке многодетных семей»,  приказа Министерства культуры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от 17 декабря 2015 года № 3119 «Об утверждении порядка бесплатного посещения музеев лицами, не достигшими 18 лет, а также обучающимися по основным профессиональным образовательным программам», приказа Управления культуры Курганской области</w:t>
      </w:r>
      <w:r w:rsidR="008C0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мая 2015 года № 215«Об обеспечении бесплатного посещения государственных музеев Курганской области лицам, не достигшим 16-летнего возраста» </w:t>
      </w: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22519" w:rsidRDefault="00B2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цены на билеты и услуги музеев – обособленных структурных подразделений ГАУК «Курганское областное музейное объединение» согласно приложениям 1-6 к настоящему приказу.</w:t>
      </w:r>
    </w:p>
    <w:p w:rsidR="00B22519" w:rsidRDefault="00B2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льготном (бесплатном) посещении ГАУК «Курганское областное музейное объединение» согласно приложению 7</w:t>
      </w:r>
      <w:r>
        <w:rPr>
          <w:rFonts w:ascii="Times New Roman" w:hAnsi="Times New Roman" w:cs="Times New Roman"/>
          <w:sz w:val="28"/>
          <w:szCs w:val="28"/>
        </w:rPr>
        <w:br/>
        <w:t>к настоящему приказу.</w:t>
      </w:r>
    </w:p>
    <w:p w:rsidR="00B22519" w:rsidRDefault="00B2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B22519" w:rsidRDefault="00B22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519" w:rsidRDefault="00B22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519" w:rsidRDefault="00B22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                 И.М. Паламарчук</w:t>
      </w:r>
    </w:p>
    <w:p w:rsidR="00B22519" w:rsidRDefault="00B22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519" w:rsidRDefault="00B225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519" w:rsidRDefault="00B225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519" w:rsidRDefault="00B225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519" w:rsidRDefault="00B20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Тершукова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Е.В.</w:t>
      </w:r>
    </w:p>
    <w:p w:rsidR="00B22519" w:rsidRDefault="00B20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(3522)46-38-21</w:t>
      </w:r>
    </w:p>
    <w:p w:rsidR="00B22519" w:rsidRDefault="00B2251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 к приказу</w:t>
      </w:r>
    </w:p>
    <w:p w:rsidR="00B22519" w:rsidRDefault="00B2004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>
        <w:rPr>
          <w:rFonts w:ascii="Times New Roman" w:hAnsi="Times New Roman" w:cs="Times New Roman"/>
          <w:sz w:val="28"/>
          <w:szCs w:val="28"/>
        </w:rPr>
        <w:br/>
        <w:t>ГАУК «Курганское областное музейное объединение»</w:t>
      </w:r>
    </w:p>
    <w:p w:rsidR="00B22519" w:rsidRDefault="00B2004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7   </w:t>
      </w:r>
      <w:r>
        <w:rPr>
          <w:rFonts w:ascii="Times New Roman" w:hAnsi="Times New Roman" w:cs="Times New Roman"/>
          <w:sz w:val="28"/>
          <w:szCs w:val="28"/>
        </w:rPr>
        <w:t>» мая 2020 г. № __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22519" w:rsidRDefault="00B2251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Цены на билеты и услуги Дома-музея Т.С. Мальцева</w:t>
      </w:r>
    </w:p>
    <w:p w:rsidR="00B22519" w:rsidRDefault="00B225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552"/>
      </w:tblGrid>
      <w:tr w:rsidR="00B22519">
        <w:trPr>
          <w:trHeight w:val="192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посетителей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билета / услуги (руб.)</w:t>
            </w:r>
          </w:p>
        </w:tc>
      </w:tr>
      <w:tr w:rsidR="00B22519">
        <w:trPr>
          <w:trHeight w:val="42"/>
        </w:trPr>
        <w:tc>
          <w:tcPr>
            <w:tcW w:w="9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билет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пенсионный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вузов)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 (с учетом входного билета)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25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для взрослых (группа не менее 10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80-00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для пенсионеров (группа не менее 10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для студентов (группа не менее 15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для школьников (группа не менее 15 человек)*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30-00 </w:t>
            </w:r>
          </w:p>
        </w:tc>
      </w:tr>
      <w:tr w:rsidR="00B22519">
        <w:trPr>
          <w:trHeight w:val="42"/>
        </w:trPr>
        <w:tc>
          <w:tcPr>
            <w:tcW w:w="7370" w:type="dxa"/>
            <w:tcBorders>
              <w:lef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для дошкольников (группа не менее 15 человек)*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B22519">
        <w:trPr>
          <w:trHeight w:val="284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Фотографирование в интерьере (1 кадр)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100-00 </w:t>
            </w:r>
          </w:p>
        </w:tc>
      </w:tr>
      <w:tr w:rsidR="00B22519">
        <w:trPr>
          <w:trHeight w:val="284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на видеокамеру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19" w:rsidRDefault="00B200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200-00 </w:t>
            </w:r>
          </w:p>
        </w:tc>
      </w:tr>
    </w:tbl>
    <w:p w:rsidR="00B22519" w:rsidRDefault="00B22519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519" w:rsidRDefault="00B2004A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Если группа меньше указанного количества человек, то оплата производится за полную группу.</w:t>
      </w:r>
    </w:p>
    <w:p w:rsidR="00B22519" w:rsidRDefault="00B20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входного билета на коммерческие выставки, крупные культурно-массовые мероприятия, а также другие услуги, не отраженные в данном приложении, регламентируются приказами генерального директора музейного объединения.</w:t>
      </w:r>
    </w:p>
    <w:p w:rsidR="00B22519" w:rsidRDefault="00B22519" w:rsidP="00365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2519" w:rsidSect="00365C1E">
      <w:headerReference w:type="default" r:id="rId8"/>
      <w:headerReference w:type="first" r:id="rId9"/>
      <w:pgSz w:w="11906" w:h="16838"/>
      <w:pgMar w:top="1134" w:right="1134" w:bottom="1134" w:left="851" w:header="709" w:footer="0" w:gutter="0"/>
      <w:pgNumType w:start="18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C1" w:rsidRDefault="003107C1" w:rsidP="00B22519">
      <w:pPr>
        <w:spacing w:after="0" w:line="240" w:lineRule="auto"/>
      </w:pPr>
      <w:r>
        <w:separator/>
      </w:r>
    </w:p>
  </w:endnote>
  <w:endnote w:type="continuationSeparator" w:id="0">
    <w:p w:rsidR="003107C1" w:rsidRDefault="003107C1" w:rsidP="00B2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C1" w:rsidRDefault="003107C1" w:rsidP="00B22519">
      <w:pPr>
        <w:spacing w:after="0" w:line="240" w:lineRule="auto"/>
      </w:pPr>
      <w:r>
        <w:separator/>
      </w:r>
    </w:p>
  </w:footnote>
  <w:footnote w:type="continuationSeparator" w:id="0">
    <w:p w:rsidR="003107C1" w:rsidRDefault="003107C1" w:rsidP="00B2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9" w:rsidRDefault="00B22519">
    <w:pPr>
      <w:pStyle w:val="12"/>
      <w:jc w:val="center"/>
      <w:rPr>
        <w:rFonts w:ascii="Times New Roman" w:hAnsi="Times New Roman" w:cs="Times New Roman"/>
        <w:sz w:val="24"/>
        <w:szCs w:val="24"/>
      </w:rPr>
    </w:pPr>
  </w:p>
  <w:p w:rsidR="00B22519" w:rsidRDefault="00B22519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9" w:rsidRDefault="00B22519">
    <w:pPr>
      <w:pStyle w:val="12"/>
      <w:jc w:val="center"/>
      <w:rPr>
        <w:rFonts w:ascii="Times New Roman" w:hAnsi="Times New Roman" w:cs="Times New Roman"/>
        <w:sz w:val="24"/>
        <w:szCs w:val="24"/>
      </w:rPr>
    </w:pPr>
  </w:p>
  <w:p w:rsidR="00B22519" w:rsidRDefault="00B22519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519"/>
    <w:rsid w:val="000B2619"/>
    <w:rsid w:val="00177A3B"/>
    <w:rsid w:val="003107C1"/>
    <w:rsid w:val="00365C1E"/>
    <w:rsid w:val="006166BB"/>
    <w:rsid w:val="008C0D73"/>
    <w:rsid w:val="00A33302"/>
    <w:rsid w:val="00B2004A"/>
    <w:rsid w:val="00B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C20B5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C20B5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138FE"/>
  </w:style>
  <w:style w:type="character" w:customStyle="1" w:styleId="a5">
    <w:name w:val="Нижний колонтитул Знак"/>
    <w:basedOn w:val="a0"/>
    <w:uiPriority w:val="99"/>
    <w:qFormat/>
    <w:rsid w:val="002138FE"/>
  </w:style>
  <w:style w:type="paragraph" w:customStyle="1" w:styleId="a6">
    <w:name w:val="Заголовок"/>
    <w:basedOn w:val="a"/>
    <w:next w:val="a7"/>
    <w:qFormat/>
    <w:rsid w:val="00B225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2519"/>
    <w:pPr>
      <w:spacing w:after="140"/>
    </w:pPr>
  </w:style>
  <w:style w:type="paragraph" w:styleId="a8">
    <w:name w:val="List"/>
    <w:basedOn w:val="a7"/>
    <w:rsid w:val="00B22519"/>
    <w:rPr>
      <w:rFonts w:cs="Arial"/>
    </w:rPr>
  </w:style>
  <w:style w:type="paragraph" w:customStyle="1" w:styleId="10">
    <w:name w:val="Название объекта1"/>
    <w:basedOn w:val="a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2519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EB762D"/>
    <w:pPr>
      <w:ind w:left="720"/>
      <w:contextualSpacing/>
    </w:pPr>
  </w:style>
  <w:style w:type="paragraph" w:customStyle="1" w:styleId="western">
    <w:name w:val="western"/>
    <w:basedOn w:val="a"/>
    <w:qFormat/>
    <w:rsid w:val="00995122"/>
    <w:pPr>
      <w:spacing w:beforeAutospacing="1" w:after="119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E24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B22519"/>
  </w:style>
  <w:style w:type="paragraph" w:customStyle="1" w:styleId="12">
    <w:name w:val="Верхний колонтитул1"/>
    <w:basedOn w:val="a"/>
    <w:uiPriority w:val="99"/>
    <w:unhideWhenUsed/>
    <w:rsid w:val="002138F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2138FE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4"/>
    <w:uiPriority w:val="99"/>
    <w:unhideWhenUsed/>
    <w:rsid w:val="0036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e"/>
    <w:uiPriority w:val="99"/>
    <w:rsid w:val="00365C1E"/>
    <w:rPr>
      <w:sz w:val="22"/>
    </w:rPr>
  </w:style>
  <w:style w:type="paragraph" w:styleId="af">
    <w:name w:val="footer"/>
    <w:basedOn w:val="a"/>
    <w:link w:val="15"/>
    <w:uiPriority w:val="99"/>
    <w:unhideWhenUsed/>
    <w:rsid w:val="0036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"/>
    <w:uiPriority w:val="99"/>
    <w:rsid w:val="00365C1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10F6-3D67-4EE8-949E-74B38BCF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87</cp:revision>
  <cp:lastPrinted>2020-07-31T08:54:00Z</cp:lastPrinted>
  <dcterms:created xsi:type="dcterms:W3CDTF">2020-05-13T10:33:00Z</dcterms:created>
  <dcterms:modified xsi:type="dcterms:W3CDTF">2023-07-06T07:10:00Z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